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15D" w:rsidRPr="00AF2E5A" w:rsidRDefault="00A8415D" w:rsidP="004B4CD8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2E5A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D0649" w:rsidRPr="00AF2E5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7731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F2E5A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:rsidR="009C0B1A" w:rsidRPr="00AF2E5A" w:rsidRDefault="009C0B1A" w:rsidP="004B4CD8">
      <w:pPr>
        <w:ind w:left="482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4CD8" w:rsidRPr="00AF2E5A" w:rsidRDefault="004B4CD8" w:rsidP="004B4CD8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z6353"/>
      <w:bookmarkStart w:id="1" w:name="z6352"/>
      <w:bookmarkStart w:id="2" w:name="z6349"/>
      <w:bookmarkEnd w:id="0"/>
      <w:bookmarkEnd w:id="1"/>
      <w:bookmarkEnd w:id="2"/>
      <w:r w:rsidRPr="00AF2E5A">
        <w:rPr>
          <w:rFonts w:ascii="Times New Roman" w:eastAsia="Times New Roman" w:hAnsi="Times New Roman" w:cs="Times New Roman"/>
          <w:sz w:val="28"/>
          <w:szCs w:val="28"/>
        </w:rPr>
        <w:t xml:space="preserve">Приложение 1 </w:t>
      </w:r>
    </w:p>
    <w:p w:rsidR="004B4CD8" w:rsidRPr="00AF2E5A" w:rsidRDefault="004B4CD8" w:rsidP="004B4CD8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2E5A">
        <w:rPr>
          <w:rFonts w:ascii="Times New Roman" w:eastAsia="Times New Roman" w:hAnsi="Times New Roman" w:cs="Times New Roman"/>
          <w:sz w:val="28"/>
          <w:szCs w:val="28"/>
        </w:rPr>
        <w:t>к Правилам оказания государственной услуги «Прием таможенной</w:t>
      </w:r>
      <w:r w:rsidRPr="00AF2E5A">
        <w:rPr>
          <w:rFonts w:ascii="Times New Roman" w:eastAsia="Times New Roman" w:hAnsi="Times New Roman" w:cs="Times New Roman"/>
          <w:sz w:val="28"/>
          <w:szCs w:val="28"/>
        </w:rPr>
        <w:br/>
        <w:t>декларации на транспортное</w:t>
      </w:r>
    </w:p>
    <w:p w:rsidR="004B4CD8" w:rsidRPr="00AF2E5A" w:rsidRDefault="004B4CD8" w:rsidP="004B4CD8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2E5A">
        <w:rPr>
          <w:rFonts w:ascii="Times New Roman" w:eastAsia="Times New Roman" w:hAnsi="Times New Roman" w:cs="Times New Roman"/>
          <w:sz w:val="28"/>
          <w:szCs w:val="28"/>
        </w:rPr>
        <w:t>средство»</w:t>
      </w:r>
    </w:p>
    <w:p w:rsidR="004B4CD8" w:rsidRPr="00AF2E5A" w:rsidRDefault="004B4CD8" w:rsidP="004B4CD8">
      <w:pPr>
        <w:spacing w:line="0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126"/>
        <w:gridCol w:w="6946"/>
      </w:tblGrid>
      <w:tr w:rsidR="004B4CD8" w:rsidRPr="00AF2E5A" w:rsidTr="004B4CD8">
        <w:trPr>
          <w:trHeight w:val="30"/>
        </w:trPr>
        <w:tc>
          <w:tcPr>
            <w:tcW w:w="949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4B4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sz w:val="28"/>
                <w:szCs w:val="28"/>
              </w:rPr>
              <w:t>Перечень основных требований к оказанию государственной услуги</w:t>
            </w:r>
          </w:p>
          <w:p w:rsidR="004B4CD8" w:rsidRPr="00AF2E5A" w:rsidRDefault="004B4CD8" w:rsidP="004B4CD8">
            <w:pPr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«Прием таможенной декларации на транспортное средство»</w:t>
            </w:r>
          </w:p>
        </w:tc>
      </w:tr>
      <w:tr w:rsidR="004B4CD8" w:rsidRPr="00AF2E5A" w:rsidTr="004B4CD8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right="28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6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Территориальные органы Комитета государственных доходов Министерства финансов Республики Казахстан по областям, городам Астана, Алматы и Шымкент (далее – услугодатель).</w:t>
            </w:r>
          </w:p>
        </w:tc>
      </w:tr>
      <w:tr w:rsidR="004B4CD8" w:rsidRPr="00AF2E5A" w:rsidTr="004B4CD8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right="28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6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Прием таможенной декларации на транспортное средство (далее – ТДТС) и выдача результата оказания государственной услуги осуществляется:</w:t>
            </w:r>
          </w:p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через услугодателя;</w:t>
            </w:r>
          </w:p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посредством веб-портала «электронного правительства» www.egov.kz (далее – портал).</w:t>
            </w:r>
          </w:p>
        </w:tc>
      </w:tr>
      <w:tr w:rsidR="004B4CD8" w:rsidRPr="00AF2E5A" w:rsidTr="004B4CD8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right="28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6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Выпуск транспортных средств международной перевозки должен быть завершен </w:t>
            </w:r>
            <w:proofErr w:type="spellStart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услугодателем</w:t>
            </w:r>
            <w:proofErr w:type="spellEnd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течение 4 (четырех) часов рабочего времени с момента регистрации ТДТС.</w:t>
            </w:r>
          </w:p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CD8" w:rsidRPr="00AF2E5A" w:rsidTr="004B4CD8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right="28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6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Электронная (частично </w:t>
            </w:r>
            <w:proofErr w:type="gramStart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автоматизированная) </w:t>
            </w:r>
            <w:r w:rsidRPr="00AF2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gramEnd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бумажная</w:t>
            </w:r>
            <w:r w:rsidR="009A3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B4CD8" w:rsidRPr="00AF2E5A" w:rsidTr="004B4CD8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right="28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6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Регистрация ТДТС, либо мотивированный ответ об отказе в регистрации ТДТС в случаях и по основаниям, указанным в пункте 9 настоящего П</w:t>
            </w:r>
            <w:r w:rsidRPr="00AF2E5A">
              <w:rPr>
                <w:rFonts w:ascii="Times New Roman" w:hAnsi="Times New Roman" w:cs="Times New Roman"/>
                <w:sz w:val="28"/>
                <w:szCs w:val="28"/>
              </w:rPr>
              <w:t>еречня</w:t>
            </w: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4B4CD8" w:rsidRPr="00AF2E5A" w:rsidTr="004B4CD8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right="28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Размер платы, взимаемой с </w:t>
            </w:r>
            <w:proofErr w:type="spellStart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услугополучателя</w:t>
            </w:r>
            <w:proofErr w:type="spellEnd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оказании государственной услуги, и способы ее </w:t>
            </w: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взимания в случаях, предусмотренных законодательством Республики Казахстан</w:t>
            </w:r>
          </w:p>
        </w:tc>
        <w:tc>
          <w:tcPr>
            <w:tcW w:w="6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Государственная услуга оказывается бесплатно.</w:t>
            </w:r>
          </w:p>
        </w:tc>
      </w:tr>
      <w:tr w:rsidR="004B4CD8" w:rsidRPr="00AF2E5A" w:rsidTr="004B4CD8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right="28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right="281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 работы</w:t>
            </w:r>
            <w:r w:rsidRPr="00AF2E5A">
              <w:rPr>
                <w:rFonts w:ascii="Times New Roman" w:hAnsi="Times New Roman" w:cs="Times New Roman"/>
                <w:sz w:val="28"/>
                <w:szCs w:val="28"/>
              </w:rPr>
              <w:t xml:space="preserve"> услугодателя, объектов информации</w:t>
            </w:r>
          </w:p>
          <w:p w:rsidR="004B4CD8" w:rsidRPr="00AF2E5A" w:rsidRDefault="004B4CD8" w:rsidP="006C1748">
            <w:pPr>
              <w:ind w:left="23" w:right="281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услугодателя – с понедельника по пятницу, с 8.30 до 18.00 часов с перерывом на обед с 13.00 до 14.30 часов, кроме выходных и праздничных дней согласно Трудовому кодексу Республики Казахстан (далее – Трудовой кодекс РК) и Закону Республики Казахстан «О праздниках в Республике Казахстан» (далее – Закон о праздниках), за исключением услугодателя, для которого уполномоченным органом в сфере таможенного дела установлен круглосуточный режим работы.</w:t>
            </w:r>
          </w:p>
          <w:p w:rsidR="004B4CD8" w:rsidRPr="005020D7" w:rsidRDefault="004B4CD8" w:rsidP="006C1748">
            <w:pPr>
              <w:ind w:left="23" w:right="281" w:firstLine="24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услуга оказывается в порядке очереди, без предварительной записи и ускоренного обслуживания</w:t>
            </w:r>
            <w:r w:rsidRPr="005020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услугополучателя</w:t>
            </w:r>
            <w:proofErr w:type="spellEnd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после окончания рабочего времени, в выходные и праздничные дни согласно Трудовому кодексу </w:t>
            </w:r>
            <w:r w:rsidR="00AF2E5A"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РК и</w:t>
            </w: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Закону о праздниках, прием заявления и выдача результата оказания государственной услуги осуществляется следующим рабочим днем).</w:t>
            </w:r>
          </w:p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Адреса мест оказания государственной услуги размещены на интернет-ресурсе: </w:t>
            </w:r>
          </w:p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услугодателя</w:t>
            </w:r>
            <w:proofErr w:type="spellEnd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www.kgd.gov.kz; </w:t>
            </w:r>
          </w:p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портала www.egov.kz.</w:t>
            </w:r>
          </w:p>
        </w:tc>
      </w:tr>
      <w:tr w:rsidR="004B4CD8" w:rsidRPr="00AF2E5A" w:rsidTr="004B4CD8">
        <w:trPr>
          <w:trHeight w:val="543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right="28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right="281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документов</w:t>
            </w:r>
            <w:r w:rsidRPr="00AF2E5A">
              <w:rPr>
                <w:rFonts w:ascii="Times New Roman" w:hAnsi="Times New Roman" w:cs="Times New Roman"/>
                <w:sz w:val="28"/>
                <w:szCs w:val="28"/>
              </w:rPr>
              <w:t xml:space="preserve"> и сведений, </w:t>
            </w:r>
            <w:proofErr w:type="spellStart"/>
            <w:r w:rsidRPr="00AF2E5A">
              <w:rPr>
                <w:rFonts w:ascii="Times New Roman" w:hAnsi="Times New Roman" w:cs="Times New Roman"/>
                <w:sz w:val="28"/>
                <w:szCs w:val="28"/>
              </w:rPr>
              <w:t>истребуемых</w:t>
            </w:r>
            <w:proofErr w:type="spellEnd"/>
            <w:r w:rsidRPr="00AF2E5A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AF2E5A">
              <w:rPr>
                <w:rFonts w:ascii="Times New Roman" w:hAnsi="Times New Roman" w:cs="Times New Roman"/>
                <w:sz w:val="28"/>
                <w:szCs w:val="28"/>
              </w:rPr>
              <w:t>услугополучателя</w:t>
            </w:r>
            <w:proofErr w:type="spellEnd"/>
            <w:r w:rsidRPr="00AF2E5A">
              <w:rPr>
                <w:rFonts w:ascii="Times New Roman" w:hAnsi="Times New Roman" w:cs="Times New Roman"/>
                <w:sz w:val="28"/>
                <w:szCs w:val="28"/>
              </w:rPr>
              <w:t xml:space="preserve"> для оказания государственной услуги</w:t>
            </w:r>
          </w:p>
        </w:tc>
        <w:tc>
          <w:tcPr>
            <w:tcW w:w="6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Заполненная ТДТС и документы, на основании которых заполнена ТДТС.</w:t>
            </w:r>
          </w:p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оказании государственной услуги предоставляются документы, в которых содержатся сведения о транспортных средствах международной перевозки (далее – ТСМП), его маршруте, грузе, припасах, об экипаже и о пассажирах, цели ввоза (вывоза) ТСМП, а также о наименовании запасных частей и оборудования, которые перемещаются для ремонта или эксплуатации ТСМП.</w:t>
            </w:r>
          </w:p>
          <w:p w:rsidR="004B4CD8" w:rsidRPr="00AF2E5A" w:rsidRDefault="004B4CD8" w:rsidP="006C1748">
            <w:pPr>
              <w:ind w:left="23" w:right="281" w:firstLine="244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Сведения о документе, удостоверяющем личность физического лица, о государственной регистрации (перерегистрации) юридического лица услугодатель получает из соответствующих государственных информационных систем через шлюз «электронного правительства».</w:t>
            </w:r>
          </w:p>
        </w:tc>
      </w:tr>
      <w:tr w:rsidR="004B4CD8" w:rsidRPr="00AF2E5A" w:rsidTr="004B4CD8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right="28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9051E6" w:rsidRDefault="004B4CD8" w:rsidP="006C1748">
            <w:pPr>
              <w:ind w:left="23" w:right="281" w:firstLine="38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</w:t>
            </w:r>
            <w:r w:rsidRPr="00905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несоблюдение услугополучателем требований, предусмотренных пунктом 3 статьи 182 Кодекса Республики Казахстан «О таможенном регулировании в Республике Казахстан»;</w:t>
            </w:r>
          </w:p>
          <w:p w:rsidR="004B4CD8" w:rsidRPr="009051E6" w:rsidRDefault="004B4CD8" w:rsidP="006C1748">
            <w:pPr>
              <w:ind w:left="23" w:right="281" w:firstLine="38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5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:rsidR="004B4CD8" w:rsidRPr="009051E6" w:rsidRDefault="004B4CD8" w:rsidP="006C1748">
            <w:pPr>
              <w:ind w:left="23" w:right="281" w:firstLine="38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5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3) несоответствие </w:t>
            </w:r>
            <w:proofErr w:type="spellStart"/>
            <w:r w:rsidRPr="00905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услугополучателя</w:t>
            </w:r>
            <w:proofErr w:type="spellEnd"/>
            <w:r w:rsidRPr="00905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настоящих </w:t>
            </w:r>
            <w:r w:rsidR="00E14D61" w:rsidRPr="00905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905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равил;</w:t>
            </w:r>
          </w:p>
          <w:p w:rsidR="004B4CD8" w:rsidRPr="00AF2E5A" w:rsidRDefault="004B4CD8" w:rsidP="006C1748">
            <w:pPr>
              <w:ind w:left="23" w:right="281" w:firstLine="386"/>
              <w:rPr>
                <w:rFonts w:ascii="Times New Roman" w:hAnsi="Times New Roman" w:cs="Times New Roman"/>
                <w:sz w:val="28"/>
                <w:szCs w:val="28"/>
              </w:rPr>
            </w:pPr>
            <w:r w:rsidRPr="00905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4) отсутствие согласия </w:t>
            </w:r>
            <w:proofErr w:type="spellStart"/>
            <w:r w:rsidRPr="00905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услугополучателя</w:t>
            </w:r>
            <w:proofErr w:type="spellEnd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предоставляемого в соответствии со статьей 8 Закона Республики Казахстан «О персональных данных и их защите», на доступ к персональным данным ограниченного доступа, которые требуются для оказания государственной усл</w:t>
            </w:r>
            <w:bookmarkStart w:id="3" w:name="_GoBack"/>
            <w:bookmarkEnd w:id="3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уги.</w:t>
            </w:r>
          </w:p>
        </w:tc>
      </w:tr>
      <w:tr w:rsidR="004B4CD8" w:rsidRPr="00AF2E5A" w:rsidTr="004B4CD8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left="23" w:right="281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требования с учетом особенностей оказания государственной услуги</w:t>
            </w:r>
          </w:p>
        </w:tc>
        <w:tc>
          <w:tcPr>
            <w:tcW w:w="6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CD8" w:rsidRPr="00AF2E5A" w:rsidRDefault="004B4CD8" w:rsidP="006C1748">
            <w:pPr>
              <w:ind w:right="281" w:firstLine="38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</w:t>
            </w:r>
            <w:proofErr w:type="spellEnd"/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имеет возможность получения информации о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      </w:r>
          </w:p>
          <w:p w:rsidR="004B4CD8" w:rsidRPr="00AF2E5A" w:rsidRDefault="004B4CD8" w:rsidP="006C1748">
            <w:pPr>
              <w:ind w:right="281" w:firstLine="386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Контактные телефоны единый контакт-центр по вопросам оказания государственных услуг: 1414, 8-800-080-7777.</w:t>
            </w:r>
          </w:p>
          <w:p w:rsidR="004B4CD8" w:rsidRPr="00AF2E5A" w:rsidRDefault="004B4CD8" w:rsidP="006C1748">
            <w:pPr>
              <w:ind w:left="20" w:right="281" w:firstLine="386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sz w:val="28"/>
                <w:szCs w:val="28"/>
              </w:rPr>
              <w:t>Сервис цифровых документов доступен для пользователей, авторизованных в мобильном приложении.</w:t>
            </w:r>
          </w:p>
          <w:p w:rsidR="004B4CD8" w:rsidRPr="00AF2E5A" w:rsidRDefault="004B4CD8" w:rsidP="006C1748">
            <w:pPr>
              <w:ind w:right="281" w:firstLine="386"/>
              <w:rPr>
                <w:rFonts w:ascii="Times New Roman" w:hAnsi="Times New Roman" w:cs="Times New Roman"/>
                <w:sz w:val="28"/>
                <w:szCs w:val="28"/>
              </w:rPr>
            </w:pPr>
            <w:r w:rsidRPr="00AF2E5A">
              <w:rPr>
                <w:rFonts w:ascii="Times New Roman" w:hAnsi="Times New Roman" w:cs="Times New Roman"/>
                <w:sz w:val="28"/>
                <w:szCs w:val="28"/>
              </w:rPr>
              <w:t>Для использования цифрового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«Цифровые документы» и выбрать необходимый документ.</w:t>
            </w:r>
          </w:p>
        </w:tc>
      </w:tr>
    </w:tbl>
    <w:p w:rsidR="00851CE1" w:rsidRPr="00AF2E5A" w:rsidRDefault="00851CE1" w:rsidP="006C1748">
      <w:pPr>
        <w:spacing w:line="0" w:lineRule="atLeast"/>
        <w:ind w:left="304" w:right="281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851CE1" w:rsidRPr="00AF2E5A" w:rsidSect="004B5A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8" w:footer="708" w:gutter="0"/>
      <w:pgNumType w:start="1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614" w:rsidRDefault="00AF3614" w:rsidP="0055272E">
      <w:pPr>
        <w:spacing w:line="240" w:lineRule="auto"/>
      </w:pPr>
      <w:r>
        <w:separator/>
      </w:r>
    </w:p>
  </w:endnote>
  <w:endnote w:type="continuationSeparator" w:id="0">
    <w:p w:rsidR="00AF3614" w:rsidRDefault="00AF3614" w:rsidP="005527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72E" w:rsidRDefault="0055272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72E" w:rsidRDefault="0055272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72E" w:rsidRDefault="0055272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614" w:rsidRDefault="00AF3614" w:rsidP="0055272E">
      <w:pPr>
        <w:spacing w:line="240" w:lineRule="auto"/>
      </w:pPr>
      <w:r>
        <w:separator/>
      </w:r>
    </w:p>
  </w:footnote>
  <w:footnote w:type="continuationSeparator" w:id="0">
    <w:p w:rsidR="00AF3614" w:rsidRDefault="00AF3614" w:rsidP="005527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72E" w:rsidRDefault="0055272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54557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5272E" w:rsidRPr="0055272E" w:rsidRDefault="0055272E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527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527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527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C1748">
          <w:rPr>
            <w:rFonts w:ascii="Times New Roman" w:hAnsi="Times New Roman" w:cs="Times New Roman"/>
            <w:noProof/>
            <w:sz w:val="24"/>
            <w:szCs w:val="24"/>
          </w:rPr>
          <w:t>124</w:t>
        </w:r>
        <w:r w:rsidRPr="005527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5272E" w:rsidRDefault="0055272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72E" w:rsidRDefault="0055272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D17BB"/>
    <w:rsid w:val="0014236E"/>
    <w:rsid w:val="0018685B"/>
    <w:rsid w:val="001C4B9F"/>
    <w:rsid w:val="001C4E26"/>
    <w:rsid w:val="00220F32"/>
    <w:rsid w:val="002C3150"/>
    <w:rsid w:val="002D058D"/>
    <w:rsid w:val="00380AAA"/>
    <w:rsid w:val="00392928"/>
    <w:rsid w:val="003C23C7"/>
    <w:rsid w:val="003E0955"/>
    <w:rsid w:val="00437668"/>
    <w:rsid w:val="004B4CD8"/>
    <w:rsid w:val="004B5A6A"/>
    <w:rsid w:val="004D1170"/>
    <w:rsid w:val="004F1A31"/>
    <w:rsid w:val="005020D7"/>
    <w:rsid w:val="00515DF1"/>
    <w:rsid w:val="0055272E"/>
    <w:rsid w:val="005662EE"/>
    <w:rsid w:val="00624DF0"/>
    <w:rsid w:val="006834A2"/>
    <w:rsid w:val="006B1046"/>
    <w:rsid w:val="006B1DE3"/>
    <w:rsid w:val="006C1748"/>
    <w:rsid w:val="007D25B9"/>
    <w:rsid w:val="007E04CC"/>
    <w:rsid w:val="00823D97"/>
    <w:rsid w:val="008431C8"/>
    <w:rsid w:val="008440EB"/>
    <w:rsid w:val="00851CE1"/>
    <w:rsid w:val="008A6309"/>
    <w:rsid w:val="008D0649"/>
    <w:rsid w:val="008E19E1"/>
    <w:rsid w:val="009051E6"/>
    <w:rsid w:val="00934CFE"/>
    <w:rsid w:val="00947A35"/>
    <w:rsid w:val="00953C78"/>
    <w:rsid w:val="00961B15"/>
    <w:rsid w:val="00980A6F"/>
    <w:rsid w:val="009A3885"/>
    <w:rsid w:val="009A5835"/>
    <w:rsid w:val="009C0B1A"/>
    <w:rsid w:val="009E40ED"/>
    <w:rsid w:val="00A15E90"/>
    <w:rsid w:val="00A312C9"/>
    <w:rsid w:val="00A42FAF"/>
    <w:rsid w:val="00A8415D"/>
    <w:rsid w:val="00AC687C"/>
    <w:rsid w:val="00AD1F88"/>
    <w:rsid w:val="00AE00EB"/>
    <w:rsid w:val="00AF2E5A"/>
    <w:rsid w:val="00AF3614"/>
    <w:rsid w:val="00B12FC0"/>
    <w:rsid w:val="00B27DA2"/>
    <w:rsid w:val="00B3235B"/>
    <w:rsid w:val="00B577E6"/>
    <w:rsid w:val="00B612A5"/>
    <w:rsid w:val="00BD692B"/>
    <w:rsid w:val="00BE6F97"/>
    <w:rsid w:val="00C1174C"/>
    <w:rsid w:val="00C56BCB"/>
    <w:rsid w:val="00CA33C8"/>
    <w:rsid w:val="00D146BF"/>
    <w:rsid w:val="00D8440E"/>
    <w:rsid w:val="00DD6B72"/>
    <w:rsid w:val="00DF494A"/>
    <w:rsid w:val="00E14D61"/>
    <w:rsid w:val="00E55AA2"/>
    <w:rsid w:val="00E77310"/>
    <w:rsid w:val="00EF0119"/>
    <w:rsid w:val="00F3372A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table" w:styleId="a6">
    <w:name w:val="Table Grid"/>
    <w:basedOn w:val="a1"/>
    <w:uiPriority w:val="59"/>
    <w:rsid w:val="008D0649"/>
    <w:pPr>
      <w:spacing w:after="0" w:line="240" w:lineRule="auto"/>
      <w:ind w:firstLine="187"/>
      <w:jc w:val="both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5272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272E"/>
  </w:style>
  <w:style w:type="paragraph" w:styleId="a9">
    <w:name w:val="footer"/>
    <w:basedOn w:val="a"/>
    <w:link w:val="aa"/>
    <w:uiPriority w:val="99"/>
    <w:unhideWhenUsed/>
    <w:rsid w:val="0055272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9</cp:revision>
  <dcterms:created xsi:type="dcterms:W3CDTF">2025-11-19T04:30:00Z</dcterms:created>
  <dcterms:modified xsi:type="dcterms:W3CDTF">2025-12-15T12:35:00Z</dcterms:modified>
</cp:coreProperties>
</file>